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59A7" w:rsidRDefault="003759A7" w:rsidP="00CB5436">
      <w:pPr>
        <w:spacing w:after="0" w:line="240" w:lineRule="auto"/>
        <w:jc w:val="center"/>
        <w:rPr>
          <w:rFonts w:ascii="Times New Roman" w:hAnsi="Times New Roman" w:cs="Times New Roman"/>
          <w:b/>
          <w:sz w:val="28"/>
          <w:szCs w:val="32"/>
        </w:rPr>
      </w:pPr>
    </w:p>
    <w:p w:rsidR="003759A7" w:rsidRPr="003759A7" w:rsidRDefault="003759A7" w:rsidP="003759A7">
      <w:pPr>
        <w:spacing w:after="0" w:line="240" w:lineRule="auto"/>
        <w:ind w:right="-259"/>
        <w:jc w:val="center"/>
        <w:rPr>
          <w:rFonts w:ascii="Times New Roman" w:eastAsia="Times New Roman" w:hAnsi="Times New Roman" w:cs="Times New Roman"/>
          <w:bCs/>
          <w:szCs w:val="28"/>
        </w:rPr>
      </w:pPr>
      <w:r w:rsidRPr="003759A7">
        <w:rPr>
          <w:rFonts w:ascii="Times New Roman" w:eastAsia="Times New Roman" w:hAnsi="Times New Roman" w:cs="Times New Roman"/>
          <w:bCs/>
          <w:szCs w:val="28"/>
        </w:rPr>
        <w:t xml:space="preserve">Муниципальное автономное дошкольное образовательное учреждение города </w:t>
      </w:r>
    </w:p>
    <w:p w:rsidR="003759A7" w:rsidRPr="003759A7" w:rsidRDefault="003759A7" w:rsidP="003759A7">
      <w:pPr>
        <w:spacing w:after="0" w:line="240" w:lineRule="auto"/>
        <w:ind w:right="-259"/>
        <w:jc w:val="center"/>
        <w:rPr>
          <w:rFonts w:ascii="Times New Roman" w:eastAsia="Times New Roman" w:hAnsi="Times New Roman" w:cs="Times New Roman"/>
          <w:bCs/>
          <w:szCs w:val="28"/>
        </w:rPr>
      </w:pPr>
      <w:r w:rsidRPr="003759A7">
        <w:rPr>
          <w:rFonts w:ascii="Times New Roman" w:eastAsia="Times New Roman" w:hAnsi="Times New Roman" w:cs="Times New Roman"/>
          <w:bCs/>
          <w:szCs w:val="28"/>
        </w:rPr>
        <w:t>Набережные Челны «</w:t>
      </w:r>
      <w:proofErr w:type="gramStart"/>
      <w:r w:rsidRPr="003759A7">
        <w:rPr>
          <w:rFonts w:ascii="Times New Roman" w:eastAsia="Times New Roman" w:hAnsi="Times New Roman" w:cs="Times New Roman"/>
          <w:bCs/>
          <w:szCs w:val="28"/>
        </w:rPr>
        <w:t>Детский</w:t>
      </w:r>
      <w:proofErr w:type="gramEnd"/>
      <w:r w:rsidRPr="003759A7">
        <w:rPr>
          <w:rFonts w:ascii="Times New Roman" w:eastAsia="Times New Roman" w:hAnsi="Times New Roman" w:cs="Times New Roman"/>
          <w:bCs/>
          <w:szCs w:val="28"/>
        </w:rPr>
        <w:t xml:space="preserve"> сал </w:t>
      </w:r>
      <w:proofErr w:type="spellStart"/>
      <w:r w:rsidRPr="003759A7">
        <w:rPr>
          <w:rFonts w:ascii="Times New Roman" w:eastAsia="Times New Roman" w:hAnsi="Times New Roman" w:cs="Times New Roman"/>
          <w:bCs/>
          <w:szCs w:val="28"/>
        </w:rPr>
        <w:t>общегоразвивающего</w:t>
      </w:r>
      <w:proofErr w:type="spellEnd"/>
      <w:r w:rsidRPr="003759A7">
        <w:rPr>
          <w:rFonts w:ascii="Times New Roman" w:eastAsia="Times New Roman" w:hAnsi="Times New Roman" w:cs="Times New Roman"/>
          <w:bCs/>
          <w:szCs w:val="28"/>
        </w:rPr>
        <w:t xml:space="preserve"> вида с приоритетным осуществлением </w:t>
      </w:r>
    </w:p>
    <w:p w:rsidR="003759A7" w:rsidRPr="003759A7" w:rsidRDefault="003759A7" w:rsidP="003759A7">
      <w:pPr>
        <w:spacing w:after="0" w:line="240" w:lineRule="auto"/>
        <w:ind w:right="-259"/>
        <w:jc w:val="center"/>
        <w:rPr>
          <w:rFonts w:ascii="Times New Roman" w:eastAsia="Times New Roman" w:hAnsi="Times New Roman" w:cs="Times New Roman"/>
          <w:bCs/>
          <w:szCs w:val="28"/>
        </w:rPr>
      </w:pPr>
      <w:r w:rsidRPr="003759A7">
        <w:rPr>
          <w:rFonts w:ascii="Times New Roman" w:eastAsia="Times New Roman" w:hAnsi="Times New Roman" w:cs="Times New Roman"/>
          <w:bCs/>
          <w:szCs w:val="28"/>
        </w:rPr>
        <w:t xml:space="preserve">деятельности по </w:t>
      </w:r>
      <w:proofErr w:type="spellStart"/>
      <w:r w:rsidRPr="003759A7">
        <w:rPr>
          <w:rFonts w:ascii="Times New Roman" w:eastAsia="Times New Roman" w:hAnsi="Times New Roman" w:cs="Times New Roman"/>
          <w:bCs/>
          <w:szCs w:val="28"/>
        </w:rPr>
        <w:t>позновательно-речевому</w:t>
      </w:r>
      <w:proofErr w:type="spellEnd"/>
      <w:r w:rsidRPr="003759A7">
        <w:rPr>
          <w:rFonts w:ascii="Times New Roman" w:eastAsia="Times New Roman" w:hAnsi="Times New Roman" w:cs="Times New Roman"/>
          <w:bCs/>
          <w:szCs w:val="28"/>
        </w:rPr>
        <w:t xml:space="preserve"> направлению развития воспитанников № 116 «Фиалка»</w:t>
      </w:r>
    </w:p>
    <w:p w:rsidR="003759A7" w:rsidRDefault="003759A7" w:rsidP="003759A7">
      <w:pPr>
        <w:spacing w:after="0"/>
        <w:ind w:right="-259"/>
        <w:jc w:val="center"/>
        <w:rPr>
          <w:rFonts w:eastAsia="Times New Roman"/>
          <w:b/>
          <w:bCs/>
          <w:sz w:val="28"/>
          <w:szCs w:val="28"/>
        </w:rPr>
      </w:pPr>
    </w:p>
    <w:p w:rsidR="003759A7" w:rsidRDefault="003759A7" w:rsidP="003759A7">
      <w:pPr>
        <w:ind w:right="-259"/>
        <w:jc w:val="center"/>
        <w:rPr>
          <w:rFonts w:eastAsia="Times New Roman"/>
          <w:b/>
          <w:bCs/>
          <w:sz w:val="44"/>
          <w:szCs w:val="28"/>
        </w:rPr>
      </w:pPr>
    </w:p>
    <w:p w:rsidR="003759A7" w:rsidRDefault="003759A7" w:rsidP="003759A7">
      <w:pPr>
        <w:ind w:right="-259"/>
        <w:jc w:val="center"/>
        <w:rPr>
          <w:rFonts w:eastAsia="Times New Roman"/>
          <w:b/>
          <w:bCs/>
          <w:sz w:val="44"/>
          <w:szCs w:val="28"/>
        </w:rPr>
      </w:pPr>
    </w:p>
    <w:p w:rsidR="003759A7" w:rsidRPr="003759A7" w:rsidRDefault="003759A7" w:rsidP="00F6003B">
      <w:pPr>
        <w:spacing w:after="0"/>
        <w:ind w:right="-259"/>
        <w:jc w:val="center"/>
        <w:rPr>
          <w:rFonts w:ascii="Times New Roman" w:eastAsia="Times New Roman" w:hAnsi="Times New Roman" w:cs="Times New Roman"/>
          <w:bCs/>
          <w:sz w:val="44"/>
          <w:szCs w:val="28"/>
        </w:rPr>
      </w:pPr>
      <w:r w:rsidRPr="003759A7">
        <w:rPr>
          <w:rFonts w:ascii="Times New Roman" w:eastAsia="Times New Roman" w:hAnsi="Times New Roman" w:cs="Times New Roman"/>
          <w:bCs/>
          <w:sz w:val="44"/>
          <w:szCs w:val="28"/>
        </w:rPr>
        <w:t xml:space="preserve">Консультация </w:t>
      </w:r>
    </w:p>
    <w:p w:rsidR="003759A7" w:rsidRPr="003759A7" w:rsidRDefault="003759A7" w:rsidP="003759A7">
      <w:pPr>
        <w:ind w:right="-259"/>
        <w:jc w:val="center"/>
        <w:rPr>
          <w:rFonts w:ascii="Times New Roman" w:eastAsia="Times New Roman" w:hAnsi="Times New Roman" w:cs="Times New Roman"/>
          <w:bCs/>
          <w:sz w:val="44"/>
          <w:szCs w:val="28"/>
        </w:rPr>
      </w:pPr>
      <w:r w:rsidRPr="003759A7">
        <w:rPr>
          <w:rFonts w:ascii="Times New Roman" w:eastAsia="Times New Roman" w:hAnsi="Times New Roman" w:cs="Times New Roman"/>
          <w:bCs/>
          <w:sz w:val="44"/>
          <w:szCs w:val="28"/>
        </w:rPr>
        <w:t>для педагогов</w:t>
      </w:r>
    </w:p>
    <w:p w:rsidR="003759A7" w:rsidRPr="003759A7" w:rsidRDefault="003759A7" w:rsidP="003759A7">
      <w:pPr>
        <w:ind w:right="-259"/>
        <w:jc w:val="center"/>
        <w:rPr>
          <w:rFonts w:ascii="Times New Roman" w:eastAsia="Times New Roman" w:hAnsi="Times New Roman" w:cs="Times New Roman"/>
          <w:bCs/>
          <w:sz w:val="44"/>
          <w:szCs w:val="28"/>
        </w:rPr>
      </w:pPr>
    </w:p>
    <w:p w:rsidR="003759A7" w:rsidRPr="003759A7" w:rsidRDefault="003759A7" w:rsidP="003759A7">
      <w:pPr>
        <w:spacing w:line="200" w:lineRule="exact"/>
        <w:rPr>
          <w:rFonts w:ascii="Times New Roman" w:hAnsi="Times New Roman" w:cs="Times New Roman"/>
          <w:sz w:val="40"/>
          <w:szCs w:val="24"/>
        </w:rPr>
      </w:pPr>
    </w:p>
    <w:p w:rsidR="003759A7" w:rsidRPr="003759A7" w:rsidRDefault="003759A7" w:rsidP="003759A7">
      <w:pPr>
        <w:spacing w:after="0" w:line="240" w:lineRule="auto"/>
        <w:jc w:val="center"/>
        <w:rPr>
          <w:rFonts w:ascii="Times New Roman" w:hAnsi="Times New Roman" w:cs="Times New Roman"/>
          <w:b/>
          <w:sz w:val="44"/>
          <w:szCs w:val="32"/>
        </w:rPr>
      </w:pPr>
      <w:r w:rsidRPr="003759A7">
        <w:rPr>
          <w:rFonts w:ascii="Times New Roman" w:eastAsia="Times New Roman" w:hAnsi="Times New Roman" w:cs="Times New Roman"/>
          <w:b/>
          <w:bCs/>
          <w:sz w:val="72"/>
          <w:szCs w:val="28"/>
        </w:rPr>
        <w:t>«</w:t>
      </w:r>
      <w:r w:rsidRPr="003759A7">
        <w:rPr>
          <w:rFonts w:ascii="Times New Roman" w:hAnsi="Times New Roman" w:cs="Times New Roman"/>
          <w:b/>
          <w:sz w:val="44"/>
          <w:szCs w:val="32"/>
        </w:rPr>
        <w:t>Банк игр:</w:t>
      </w:r>
      <w:r>
        <w:rPr>
          <w:rFonts w:ascii="Times New Roman" w:hAnsi="Times New Roman" w:cs="Times New Roman"/>
          <w:b/>
          <w:sz w:val="44"/>
          <w:szCs w:val="32"/>
        </w:rPr>
        <w:t xml:space="preserve"> </w:t>
      </w:r>
      <w:r w:rsidRPr="003759A7">
        <w:rPr>
          <w:rFonts w:ascii="Times New Roman" w:hAnsi="Times New Roman" w:cs="Times New Roman"/>
          <w:b/>
          <w:sz w:val="44"/>
          <w:szCs w:val="32"/>
        </w:rPr>
        <w:t xml:space="preserve">подвижные игры на развитие </w:t>
      </w:r>
    </w:p>
    <w:p w:rsidR="003759A7" w:rsidRPr="003759A7" w:rsidRDefault="003759A7" w:rsidP="003759A7">
      <w:pPr>
        <w:spacing w:after="0" w:line="240" w:lineRule="auto"/>
        <w:jc w:val="center"/>
        <w:rPr>
          <w:rFonts w:ascii="Times New Roman" w:hAnsi="Times New Roman" w:cs="Times New Roman"/>
          <w:sz w:val="48"/>
          <w:szCs w:val="20"/>
        </w:rPr>
      </w:pPr>
      <w:r w:rsidRPr="003759A7">
        <w:rPr>
          <w:rFonts w:ascii="Times New Roman" w:hAnsi="Times New Roman" w:cs="Times New Roman"/>
          <w:b/>
          <w:sz w:val="44"/>
          <w:szCs w:val="32"/>
        </w:rPr>
        <w:t>прыгучести и гибкости</w:t>
      </w:r>
      <w:r w:rsidRPr="003759A7">
        <w:rPr>
          <w:rFonts w:ascii="Times New Roman" w:eastAsia="Times New Roman" w:hAnsi="Times New Roman" w:cs="Times New Roman"/>
          <w:b/>
          <w:bCs/>
          <w:sz w:val="72"/>
          <w:szCs w:val="28"/>
        </w:rPr>
        <w:t>»</w:t>
      </w:r>
    </w:p>
    <w:p w:rsidR="003759A7" w:rsidRPr="007F439C" w:rsidRDefault="003759A7" w:rsidP="003759A7">
      <w:pPr>
        <w:spacing w:line="200" w:lineRule="exact"/>
        <w:rPr>
          <w:sz w:val="40"/>
          <w:szCs w:val="24"/>
        </w:rPr>
      </w:pPr>
    </w:p>
    <w:p w:rsidR="003759A7" w:rsidRDefault="003759A7" w:rsidP="003759A7">
      <w:pPr>
        <w:spacing w:line="389" w:lineRule="exact"/>
        <w:rPr>
          <w:sz w:val="24"/>
          <w:szCs w:val="24"/>
        </w:rPr>
      </w:pPr>
    </w:p>
    <w:p w:rsidR="003759A7" w:rsidRDefault="003759A7" w:rsidP="003759A7">
      <w:pPr>
        <w:spacing w:line="389" w:lineRule="exact"/>
        <w:rPr>
          <w:sz w:val="24"/>
          <w:szCs w:val="24"/>
        </w:rPr>
      </w:pPr>
    </w:p>
    <w:p w:rsidR="003759A7" w:rsidRDefault="003759A7" w:rsidP="003759A7">
      <w:pPr>
        <w:spacing w:line="389" w:lineRule="exact"/>
        <w:rPr>
          <w:sz w:val="24"/>
          <w:szCs w:val="24"/>
        </w:rPr>
      </w:pPr>
    </w:p>
    <w:p w:rsidR="003759A7" w:rsidRDefault="003759A7" w:rsidP="003759A7">
      <w:pPr>
        <w:spacing w:line="389" w:lineRule="exact"/>
        <w:rPr>
          <w:sz w:val="24"/>
          <w:szCs w:val="24"/>
        </w:rPr>
      </w:pPr>
    </w:p>
    <w:p w:rsidR="003759A7" w:rsidRDefault="003759A7" w:rsidP="003759A7">
      <w:pPr>
        <w:spacing w:line="389" w:lineRule="exact"/>
        <w:rPr>
          <w:sz w:val="24"/>
          <w:szCs w:val="24"/>
        </w:rPr>
      </w:pPr>
    </w:p>
    <w:p w:rsidR="003759A7" w:rsidRDefault="003759A7" w:rsidP="003759A7">
      <w:pPr>
        <w:spacing w:line="389" w:lineRule="exact"/>
        <w:rPr>
          <w:sz w:val="24"/>
          <w:szCs w:val="24"/>
        </w:rPr>
      </w:pPr>
    </w:p>
    <w:p w:rsidR="003759A7" w:rsidRDefault="003759A7" w:rsidP="003759A7">
      <w:pPr>
        <w:spacing w:line="389" w:lineRule="exact"/>
        <w:rPr>
          <w:sz w:val="24"/>
          <w:szCs w:val="24"/>
        </w:rPr>
      </w:pPr>
    </w:p>
    <w:p w:rsidR="003759A7" w:rsidRDefault="003759A7" w:rsidP="003759A7">
      <w:pPr>
        <w:spacing w:line="389" w:lineRule="exact"/>
        <w:rPr>
          <w:sz w:val="24"/>
          <w:szCs w:val="24"/>
        </w:rPr>
      </w:pPr>
    </w:p>
    <w:p w:rsidR="003759A7" w:rsidRDefault="003759A7" w:rsidP="003759A7">
      <w:pPr>
        <w:spacing w:line="389" w:lineRule="exact"/>
        <w:rPr>
          <w:sz w:val="24"/>
          <w:szCs w:val="24"/>
        </w:rPr>
      </w:pPr>
    </w:p>
    <w:p w:rsidR="003759A7" w:rsidRDefault="003759A7" w:rsidP="003759A7">
      <w:pPr>
        <w:spacing w:line="389" w:lineRule="exact"/>
        <w:rPr>
          <w:sz w:val="24"/>
          <w:szCs w:val="24"/>
        </w:rPr>
      </w:pPr>
    </w:p>
    <w:p w:rsidR="003759A7" w:rsidRDefault="003759A7" w:rsidP="003759A7">
      <w:pPr>
        <w:spacing w:line="389" w:lineRule="exact"/>
        <w:rPr>
          <w:sz w:val="24"/>
          <w:szCs w:val="24"/>
        </w:rPr>
      </w:pPr>
    </w:p>
    <w:p w:rsidR="003759A7" w:rsidRDefault="003759A7" w:rsidP="003759A7">
      <w:pPr>
        <w:spacing w:line="240" w:lineRule="auto"/>
        <w:jc w:val="center"/>
        <w:rPr>
          <w:sz w:val="28"/>
          <w:szCs w:val="24"/>
        </w:rPr>
      </w:pPr>
      <w:r w:rsidRPr="007F439C">
        <w:rPr>
          <w:sz w:val="28"/>
          <w:szCs w:val="24"/>
        </w:rPr>
        <w:t>г</w:t>
      </w:r>
      <w:proofErr w:type="gramStart"/>
      <w:r w:rsidRPr="007F439C">
        <w:rPr>
          <w:sz w:val="28"/>
          <w:szCs w:val="24"/>
        </w:rPr>
        <w:t>.Н</w:t>
      </w:r>
      <w:proofErr w:type="gramEnd"/>
      <w:r w:rsidRPr="007F439C">
        <w:rPr>
          <w:sz w:val="28"/>
          <w:szCs w:val="24"/>
        </w:rPr>
        <w:t>абережные Челны</w:t>
      </w:r>
    </w:p>
    <w:p w:rsidR="003759A7" w:rsidRPr="007F439C" w:rsidRDefault="003759A7" w:rsidP="003759A7">
      <w:pPr>
        <w:spacing w:line="389" w:lineRule="exact"/>
        <w:jc w:val="center"/>
        <w:rPr>
          <w:sz w:val="28"/>
          <w:szCs w:val="24"/>
        </w:rPr>
      </w:pPr>
      <w:r w:rsidRPr="007F439C">
        <w:rPr>
          <w:sz w:val="28"/>
          <w:szCs w:val="24"/>
        </w:rPr>
        <w:t>2019г</w:t>
      </w:r>
    </w:p>
    <w:p w:rsidR="00CB5436" w:rsidRPr="003759A7" w:rsidRDefault="00CB5436" w:rsidP="00CB5436">
      <w:pPr>
        <w:spacing w:after="0" w:line="240" w:lineRule="auto"/>
        <w:jc w:val="center"/>
        <w:rPr>
          <w:rFonts w:ascii="Times New Roman" w:hAnsi="Times New Roman" w:cs="Times New Roman"/>
          <w:b/>
          <w:sz w:val="32"/>
          <w:szCs w:val="32"/>
        </w:rPr>
      </w:pPr>
      <w:r w:rsidRPr="003759A7">
        <w:rPr>
          <w:rFonts w:ascii="Times New Roman" w:hAnsi="Times New Roman" w:cs="Times New Roman"/>
          <w:b/>
          <w:sz w:val="32"/>
          <w:szCs w:val="32"/>
        </w:rPr>
        <w:lastRenderedPageBreak/>
        <w:t xml:space="preserve">Банк игр: </w:t>
      </w:r>
    </w:p>
    <w:p w:rsidR="00425A57" w:rsidRPr="003759A7" w:rsidRDefault="00CB5436" w:rsidP="00CB5436">
      <w:pPr>
        <w:spacing w:after="0" w:line="240" w:lineRule="auto"/>
        <w:jc w:val="center"/>
        <w:rPr>
          <w:rFonts w:ascii="Times New Roman" w:hAnsi="Times New Roman" w:cs="Times New Roman"/>
          <w:b/>
          <w:sz w:val="36"/>
          <w:szCs w:val="32"/>
        </w:rPr>
      </w:pPr>
      <w:r w:rsidRPr="003759A7">
        <w:rPr>
          <w:rFonts w:ascii="Times New Roman" w:hAnsi="Times New Roman" w:cs="Times New Roman"/>
          <w:b/>
          <w:sz w:val="32"/>
          <w:szCs w:val="32"/>
        </w:rPr>
        <w:t>подвижные игры на развитие прыгучести и гибкости.</w:t>
      </w:r>
    </w:p>
    <w:p w:rsidR="00CB5436" w:rsidRPr="003759A7" w:rsidRDefault="00CB5436" w:rsidP="00CB5436">
      <w:pPr>
        <w:spacing w:after="0" w:line="240" w:lineRule="auto"/>
        <w:rPr>
          <w:rFonts w:ascii="Times New Roman" w:hAnsi="Times New Roman" w:cs="Times New Roman"/>
          <w:sz w:val="24"/>
          <w:szCs w:val="28"/>
        </w:rPr>
      </w:pPr>
    </w:p>
    <w:p w:rsidR="00CB5436" w:rsidRPr="003759A7" w:rsidRDefault="00CB5436" w:rsidP="00CB5436">
      <w:pPr>
        <w:spacing w:after="0" w:line="240" w:lineRule="auto"/>
        <w:rPr>
          <w:rFonts w:ascii="Times New Roman" w:hAnsi="Times New Roman" w:cs="Times New Roman"/>
          <w:b/>
          <w:i/>
          <w:sz w:val="24"/>
          <w:szCs w:val="28"/>
        </w:rPr>
      </w:pPr>
      <w:r w:rsidRPr="003759A7">
        <w:rPr>
          <w:rFonts w:ascii="Times New Roman" w:hAnsi="Times New Roman" w:cs="Times New Roman"/>
          <w:b/>
          <w:i/>
          <w:sz w:val="24"/>
          <w:szCs w:val="28"/>
        </w:rPr>
        <w:t>Подвижные игры на развитие прыгучести.</w:t>
      </w:r>
    </w:p>
    <w:p w:rsidR="00CB5436" w:rsidRPr="003759A7" w:rsidRDefault="00CB5436" w:rsidP="00CB5436">
      <w:pPr>
        <w:spacing w:after="0" w:line="240" w:lineRule="auto"/>
        <w:rPr>
          <w:rFonts w:ascii="Times New Roman" w:hAnsi="Times New Roman" w:cs="Times New Roman"/>
          <w:sz w:val="24"/>
          <w:szCs w:val="28"/>
        </w:rPr>
      </w:pPr>
    </w:p>
    <w:p w:rsidR="00CB5436" w:rsidRPr="003759A7" w:rsidRDefault="00CB5436" w:rsidP="00CB5436">
      <w:pPr>
        <w:spacing w:after="0" w:line="240" w:lineRule="auto"/>
        <w:ind w:firstLine="360"/>
        <w:jc w:val="both"/>
        <w:rPr>
          <w:rFonts w:ascii="Times New Roman" w:hAnsi="Times New Roman" w:cs="Times New Roman"/>
          <w:b/>
          <w:sz w:val="24"/>
          <w:szCs w:val="28"/>
        </w:rPr>
      </w:pPr>
      <w:r w:rsidRPr="003759A7">
        <w:rPr>
          <w:rFonts w:ascii="Times New Roman" w:hAnsi="Times New Roman" w:cs="Times New Roman"/>
          <w:b/>
          <w:sz w:val="24"/>
          <w:szCs w:val="28"/>
        </w:rPr>
        <w:t>«Удочка» (простая и командная).</w:t>
      </w:r>
    </w:p>
    <w:p w:rsidR="00CB5436" w:rsidRPr="003759A7" w:rsidRDefault="00CB5436" w:rsidP="00CB5436">
      <w:pPr>
        <w:spacing w:after="0" w:line="240" w:lineRule="auto"/>
        <w:ind w:firstLine="360"/>
        <w:jc w:val="both"/>
        <w:rPr>
          <w:rFonts w:ascii="Times New Roman" w:hAnsi="Times New Roman" w:cs="Times New Roman"/>
          <w:sz w:val="24"/>
          <w:szCs w:val="28"/>
        </w:rPr>
      </w:pPr>
      <w:proofErr w:type="gramStart"/>
      <w:r w:rsidRPr="003759A7">
        <w:rPr>
          <w:rFonts w:ascii="Times New Roman" w:hAnsi="Times New Roman" w:cs="Times New Roman"/>
          <w:sz w:val="24"/>
          <w:szCs w:val="28"/>
        </w:rPr>
        <w:t>Играющие</w:t>
      </w:r>
      <w:proofErr w:type="gramEnd"/>
      <w:r w:rsidRPr="003759A7">
        <w:rPr>
          <w:rFonts w:ascii="Times New Roman" w:hAnsi="Times New Roman" w:cs="Times New Roman"/>
          <w:sz w:val="24"/>
          <w:szCs w:val="28"/>
        </w:rPr>
        <w:t xml:space="preserve"> располагаются по кругу. Выбирается водящий.</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i/>
          <w:sz w:val="24"/>
          <w:szCs w:val="28"/>
        </w:rPr>
        <w:t>Вариант 1.</w:t>
      </w:r>
      <w:r w:rsidRPr="003759A7">
        <w:rPr>
          <w:rFonts w:ascii="Times New Roman" w:hAnsi="Times New Roman" w:cs="Times New Roman"/>
          <w:sz w:val="24"/>
          <w:szCs w:val="28"/>
        </w:rPr>
        <w:t xml:space="preserve"> Водящий вращает скакалку так, чтобы она скользила по полу, делая круг за кругом под ногами </w:t>
      </w:r>
      <w:proofErr w:type="gramStart"/>
      <w:r w:rsidRPr="003759A7">
        <w:rPr>
          <w:rFonts w:ascii="Times New Roman" w:hAnsi="Times New Roman" w:cs="Times New Roman"/>
          <w:sz w:val="24"/>
          <w:szCs w:val="28"/>
        </w:rPr>
        <w:t>играющих</w:t>
      </w:r>
      <w:proofErr w:type="gramEnd"/>
      <w:r w:rsidRPr="003759A7">
        <w:rPr>
          <w:rFonts w:ascii="Times New Roman" w:hAnsi="Times New Roman" w:cs="Times New Roman"/>
          <w:sz w:val="24"/>
          <w:szCs w:val="28"/>
        </w:rPr>
        <w:t>. Они внимательно следят за движением скакалки и подпрыгивают, чтобы она не задела кого-либо из них. Тот, кого заденет скакалка, становится в середину и начинает вращать скакалку, а бывший водящий идёт на его место в кругу.</w:t>
      </w:r>
    </w:p>
    <w:p w:rsidR="00CB5436" w:rsidRPr="003759A7" w:rsidRDefault="00CB5436" w:rsidP="00CB5436">
      <w:pPr>
        <w:spacing w:after="0" w:line="240" w:lineRule="auto"/>
        <w:ind w:left="708"/>
        <w:jc w:val="both"/>
        <w:rPr>
          <w:rFonts w:ascii="Times New Roman" w:hAnsi="Times New Roman" w:cs="Times New Roman"/>
          <w:sz w:val="24"/>
          <w:szCs w:val="28"/>
        </w:rPr>
      </w:pPr>
      <w:r w:rsidRPr="003759A7">
        <w:rPr>
          <w:rFonts w:ascii="Times New Roman" w:hAnsi="Times New Roman" w:cs="Times New Roman"/>
          <w:sz w:val="24"/>
          <w:szCs w:val="28"/>
        </w:rPr>
        <w:t>Выигрывают два – три игрока, оставшиеся последними.</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i/>
          <w:sz w:val="24"/>
          <w:szCs w:val="28"/>
        </w:rPr>
        <w:t>Вариант</w:t>
      </w:r>
      <w:proofErr w:type="gramStart"/>
      <w:r w:rsidRPr="003759A7">
        <w:rPr>
          <w:rFonts w:ascii="Times New Roman" w:hAnsi="Times New Roman" w:cs="Times New Roman"/>
          <w:i/>
          <w:sz w:val="24"/>
          <w:szCs w:val="28"/>
        </w:rPr>
        <w:t>2</w:t>
      </w:r>
      <w:proofErr w:type="gramEnd"/>
      <w:r w:rsidRPr="003759A7">
        <w:rPr>
          <w:rFonts w:ascii="Times New Roman" w:hAnsi="Times New Roman" w:cs="Times New Roman"/>
          <w:i/>
          <w:sz w:val="24"/>
          <w:szCs w:val="28"/>
        </w:rPr>
        <w:t>.</w:t>
      </w:r>
      <w:r w:rsidRPr="003759A7">
        <w:rPr>
          <w:rFonts w:ascii="Times New Roman" w:hAnsi="Times New Roman" w:cs="Times New Roman"/>
          <w:sz w:val="24"/>
          <w:szCs w:val="28"/>
        </w:rPr>
        <w:t>водящий вращает скакалку, а играющие при этом не стоят на мест, а бегут на встречу удочке по кругу, перепрыгивая через неё толчком одной ноги.</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sz w:val="24"/>
          <w:szCs w:val="28"/>
          <w:u w:val="single"/>
        </w:rPr>
        <w:t>В командном варианте</w:t>
      </w:r>
      <w:r w:rsidRPr="003759A7">
        <w:rPr>
          <w:rFonts w:ascii="Times New Roman" w:hAnsi="Times New Roman" w:cs="Times New Roman"/>
          <w:sz w:val="24"/>
          <w:szCs w:val="28"/>
        </w:rPr>
        <w:t xml:space="preserve"> игроки, стоящие по кругу, рассчитываются на первый-второй и соответственно составляют команды. Водящий – один и тот же. Игрок, которого задела скакалка, поднимает руку вверх: он приносит своей команде штрафное очко. После каждой ошибки громко объявляется счет.</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sz w:val="24"/>
          <w:szCs w:val="28"/>
        </w:rPr>
        <w:t>Победу в игре одерживает команда, после 2-4 минут игры получившая меньше штрафных очков.</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i/>
          <w:sz w:val="24"/>
          <w:szCs w:val="28"/>
        </w:rPr>
        <w:t xml:space="preserve">Правила игры: </w:t>
      </w:r>
      <w:r w:rsidRPr="003759A7">
        <w:rPr>
          <w:rFonts w:ascii="Times New Roman" w:hAnsi="Times New Roman" w:cs="Times New Roman"/>
          <w:sz w:val="24"/>
          <w:szCs w:val="28"/>
        </w:rPr>
        <w:t>1.игрок считается пойманным в том случае, если скакалка коснулась его ноги не выше голеностопа. 2. Игрокам во время прыжков не разрешается приближаться к водящему. 3. Тот игрок, которого задела скакалка, выбывает из игры.</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sz w:val="24"/>
          <w:szCs w:val="28"/>
        </w:rPr>
        <w:tab/>
      </w:r>
      <w:r w:rsidRPr="003759A7">
        <w:rPr>
          <w:rFonts w:ascii="Times New Roman" w:hAnsi="Times New Roman" w:cs="Times New Roman"/>
          <w:b/>
          <w:sz w:val="24"/>
          <w:szCs w:val="28"/>
        </w:rPr>
        <w:t>«Прыжок за прыжком».</w:t>
      </w:r>
    </w:p>
    <w:p w:rsidR="00CB5436" w:rsidRPr="003759A7" w:rsidRDefault="00CB5436" w:rsidP="00CB5436">
      <w:pPr>
        <w:spacing w:after="0" w:line="240" w:lineRule="auto"/>
        <w:ind w:firstLine="540"/>
        <w:jc w:val="both"/>
        <w:rPr>
          <w:rFonts w:ascii="Times New Roman" w:hAnsi="Times New Roman" w:cs="Times New Roman"/>
          <w:sz w:val="24"/>
          <w:szCs w:val="28"/>
        </w:rPr>
      </w:pPr>
      <w:r w:rsidRPr="003759A7">
        <w:rPr>
          <w:rFonts w:ascii="Times New Roman" w:hAnsi="Times New Roman" w:cs="Times New Roman"/>
          <w:sz w:val="24"/>
          <w:szCs w:val="28"/>
        </w:rPr>
        <w:t>Игра проводится между двумя командами, игроки которых распределяются по парам и выстраиваются параллельными колоннами (расстояние между парами – два шага). В руках у ребят концы коротких скакалок, которые они натягивают на уровне опущенной вниз руки. По сигналу первая пара каждой команды быстро кладёт скакалку на пол и оба игрока бегут назад снаружи своих колонн. Затем они последовательно перепрыгивают через скакалки всех пар, стоящих в колонне. Достигнув своих прежних мест, оба игрока останавливаются и берут опять свою скакалку за концы. После этого в игру вступает вторая пара. Теперь эти дети кладут свою скакалку на землю, перепрыгивают через первую и бегут назад, чтобы снова начать прыжки от конца колонны к своему месту.</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sz w:val="24"/>
          <w:szCs w:val="28"/>
        </w:rPr>
        <w:t xml:space="preserve">Игра заканчивается, когда последняя пара перепрыгнет через скакалки всех стоящих впереди и вернётся на своё место. Победитель определяется по времени, затраченному на игру (за ошибки прибавляются штрафные секунды). </w:t>
      </w:r>
      <w:proofErr w:type="gramStart"/>
      <w:r w:rsidRPr="003759A7">
        <w:rPr>
          <w:rFonts w:ascii="Times New Roman" w:hAnsi="Times New Roman" w:cs="Times New Roman"/>
          <w:sz w:val="24"/>
          <w:szCs w:val="28"/>
        </w:rPr>
        <w:t>Опускать скакалку ниже коленей, а бегущим задевать её ногой запрещается.</w:t>
      </w:r>
      <w:proofErr w:type="gramEnd"/>
      <w:r w:rsidRPr="003759A7">
        <w:rPr>
          <w:rFonts w:ascii="Times New Roman" w:hAnsi="Times New Roman" w:cs="Times New Roman"/>
          <w:sz w:val="24"/>
          <w:szCs w:val="28"/>
        </w:rPr>
        <w:t xml:space="preserve"> Прыгать можно заранее обусловленным или произвольным способом.</w:t>
      </w:r>
    </w:p>
    <w:p w:rsidR="00CB5436" w:rsidRPr="003759A7" w:rsidRDefault="00CB5436" w:rsidP="00CB5436">
      <w:pPr>
        <w:spacing w:after="0" w:line="240" w:lineRule="auto"/>
        <w:ind w:firstLine="708"/>
        <w:jc w:val="both"/>
        <w:rPr>
          <w:rFonts w:ascii="Times New Roman" w:hAnsi="Times New Roman" w:cs="Times New Roman"/>
          <w:b/>
          <w:sz w:val="24"/>
          <w:szCs w:val="28"/>
        </w:rPr>
      </w:pPr>
      <w:r w:rsidRPr="003759A7">
        <w:rPr>
          <w:rFonts w:ascii="Times New Roman" w:hAnsi="Times New Roman" w:cs="Times New Roman"/>
          <w:b/>
          <w:sz w:val="24"/>
          <w:szCs w:val="28"/>
        </w:rPr>
        <w:t>«Охотники и зайцы».</w:t>
      </w:r>
    </w:p>
    <w:p w:rsidR="00CB5436" w:rsidRPr="003759A7" w:rsidRDefault="00CB5436" w:rsidP="00CB5436">
      <w:pPr>
        <w:spacing w:after="0" w:line="240" w:lineRule="auto"/>
        <w:ind w:firstLine="708"/>
        <w:jc w:val="both"/>
        <w:rPr>
          <w:rFonts w:ascii="Times New Roman" w:hAnsi="Times New Roman" w:cs="Times New Roman"/>
          <w:sz w:val="24"/>
          <w:szCs w:val="28"/>
        </w:rPr>
      </w:pPr>
      <w:r w:rsidRPr="003759A7">
        <w:rPr>
          <w:rFonts w:ascii="Times New Roman" w:hAnsi="Times New Roman" w:cs="Times New Roman"/>
          <w:sz w:val="24"/>
          <w:szCs w:val="28"/>
        </w:rPr>
        <w:t xml:space="preserve">Одна команда, охотники, располагается двумя шеренгами напротив друг друга за противоположными лицевыми линиями квадрата (12×12м) или прямоугольника. Им даётся волейбольный мяч. Вторая команда, зайцы, количество которых равно числу охотников, находится в шеренге за боковой линией между охотниками. По сигналу первый заяц, прыгая на одной ноге и придерживаясь середины площадки,  старается преодолеть её, не будучи осаленным мячом, который перебрасывают с одной стороны на другую охотники. Заяц может увертываться, делать короткие остановки, но продвигаться только вперед. Тот, кто сумеет обмануть охотников и перебраться на другую сторону площадки, приносит своей команде 1 очко. </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sz w:val="24"/>
          <w:szCs w:val="28"/>
        </w:rPr>
        <w:t>Если заяц осален мячом, оступился или попытался бежать через площадку, он выбывает из игры. Затем заяц возвращается обратно, но прыгая на двух ногах. Далее это путь по очереди проделывают остальные зайцы. После двух пробежек игроки меняются ролями. Попадание в зайца не засчитывается, если оно произошло после отскока мяча от пола, если мяч попал в голову зайца или бросавший заступил за линию. Побеждает команда, получившая больше очков.</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b/>
          <w:sz w:val="24"/>
          <w:szCs w:val="28"/>
        </w:rPr>
        <w:t>«Попрыгунчики – воробышки».</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sz w:val="24"/>
          <w:szCs w:val="28"/>
        </w:rPr>
        <w:t>На полу чертят круг такой величины, чтобы все играющие могли свободно разместиться по его окружности. Один из играющих – «кот» - становится в центре круга. Остальные играющие – «воробышки» - находятся за кругом, у самой черты.</w:t>
      </w:r>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sz w:val="24"/>
          <w:szCs w:val="28"/>
        </w:rPr>
        <w:lastRenderedPageBreak/>
        <w:t xml:space="preserve">По сигналу учителя «воробышки» начинают впрыгивать внутрь круга и выпрыгивать из него, а «кот» старается поймать кого-либо из них внутри круга. </w:t>
      </w:r>
      <w:proofErr w:type="gramStart"/>
      <w:r w:rsidRPr="003759A7">
        <w:rPr>
          <w:rFonts w:ascii="Times New Roman" w:hAnsi="Times New Roman" w:cs="Times New Roman"/>
          <w:sz w:val="24"/>
          <w:szCs w:val="28"/>
        </w:rPr>
        <w:t>Тот, кого поймали, становится «котом», а «кот» - «воробышком», и игра продолжается.</w:t>
      </w:r>
      <w:proofErr w:type="gramEnd"/>
    </w:p>
    <w:p w:rsidR="00CB5436" w:rsidRPr="003759A7" w:rsidRDefault="00CB5436" w:rsidP="00CB5436">
      <w:pPr>
        <w:spacing w:after="0" w:line="240" w:lineRule="auto"/>
        <w:jc w:val="both"/>
        <w:rPr>
          <w:rFonts w:ascii="Times New Roman" w:hAnsi="Times New Roman" w:cs="Times New Roman"/>
          <w:sz w:val="24"/>
          <w:szCs w:val="28"/>
        </w:rPr>
      </w:pPr>
      <w:r w:rsidRPr="003759A7">
        <w:rPr>
          <w:rFonts w:ascii="Times New Roman" w:hAnsi="Times New Roman" w:cs="Times New Roman"/>
          <w:sz w:val="24"/>
          <w:szCs w:val="28"/>
        </w:rPr>
        <w:t>Побеждает тот, кого ни разу не поймали.</w:t>
      </w:r>
    </w:p>
    <w:p w:rsidR="00CB5436" w:rsidRPr="003759A7" w:rsidRDefault="00CB5436" w:rsidP="00CB5436">
      <w:pPr>
        <w:spacing w:after="0" w:line="240" w:lineRule="auto"/>
        <w:ind w:firstLine="540"/>
        <w:jc w:val="both"/>
        <w:rPr>
          <w:rFonts w:ascii="Times New Roman" w:hAnsi="Times New Roman" w:cs="Times New Roman"/>
          <w:b/>
          <w:sz w:val="24"/>
          <w:szCs w:val="28"/>
        </w:rPr>
      </w:pPr>
      <w:r w:rsidRPr="003759A7">
        <w:rPr>
          <w:rFonts w:ascii="Times New Roman" w:hAnsi="Times New Roman" w:cs="Times New Roman"/>
          <w:b/>
          <w:sz w:val="24"/>
          <w:szCs w:val="28"/>
        </w:rPr>
        <w:t>«Прыгуны и пятнашки».</w:t>
      </w:r>
    </w:p>
    <w:p w:rsidR="00CB5436" w:rsidRPr="003759A7" w:rsidRDefault="00CB5436" w:rsidP="00CB5436">
      <w:pPr>
        <w:spacing w:after="0" w:line="240" w:lineRule="auto"/>
        <w:ind w:firstLine="540"/>
        <w:jc w:val="both"/>
        <w:rPr>
          <w:rFonts w:ascii="Times New Roman" w:hAnsi="Times New Roman" w:cs="Times New Roman"/>
          <w:sz w:val="24"/>
          <w:szCs w:val="28"/>
        </w:rPr>
      </w:pPr>
      <w:r w:rsidRPr="003759A7">
        <w:rPr>
          <w:rFonts w:ascii="Times New Roman" w:hAnsi="Times New Roman" w:cs="Times New Roman"/>
          <w:i/>
          <w:sz w:val="24"/>
          <w:szCs w:val="28"/>
        </w:rPr>
        <w:t>Подготовка.</w:t>
      </w:r>
      <w:r w:rsidRPr="003759A7">
        <w:rPr>
          <w:rFonts w:ascii="Times New Roman" w:hAnsi="Times New Roman" w:cs="Times New Roman"/>
          <w:sz w:val="24"/>
          <w:szCs w:val="28"/>
        </w:rPr>
        <w:t xml:space="preserve"> Участники игры делятся на две равные команды, каждая из которых выстраивается вдоль боковых сторон зала лицом к середине. По жребию одна команда назначается прыгунами, вторая – пятнашками. На площадке делается разметка. В 1м от лицевой границы площадки проводится стартовая линия (для бегунов), а впереди, через 3м – вторая стартовая линия (для прыгунов). Передэто линией (в 10-12м от неё) чертят полосу шириной 1,5 – 2м.</w:t>
      </w:r>
    </w:p>
    <w:p w:rsidR="00CB5436" w:rsidRPr="003759A7" w:rsidRDefault="00CB5436" w:rsidP="00CB5436">
      <w:pPr>
        <w:spacing w:after="0" w:line="240" w:lineRule="auto"/>
        <w:ind w:firstLine="540"/>
        <w:jc w:val="both"/>
        <w:rPr>
          <w:rFonts w:ascii="Times New Roman" w:hAnsi="Times New Roman" w:cs="Times New Roman"/>
          <w:sz w:val="24"/>
          <w:szCs w:val="28"/>
        </w:rPr>
      </w:pPr>
      <w:r w:rsidRPr="003759A7">
        <w:rPr>
          <w:rFonts w:ascii="Times New Roman" w:hAnsi="Times New Roman" w:cs="Times New Roman"/>
          <w:sz w:val="24"/>
          <w:szCs w:val="28"/>
        </w:rPr>
        <w:t xml:space="preserve"> По команде учителя «На старт!» четыре игрока из команды прыгунов занимают места за второй линией. За ними тут же за ближайшую к стене линию встают в затылок четыре игрока из команды пятнашек. По команде «Внимание!» прыгуны и пятнашки принимают положение высокого старта, а по команде «Марш!» все выбегают вперёд. Задача прыгунов – быстрее достичь полосы и перепрыгнуть через неё. Задача пятнашек – успеть осалить прыгунов, прежде чем они сделают прыжок (пятнашки не прыгают). Если прыгуна не успеют осалить до прыжка, его команда получает одно очко. После первых четверок в борьбу вступают вторые четверки прыгунов и пятнашек, пока все не примут участие в игре. После этого команды меняются ролями и местами на линиях старта.</w:t>
      </w:r>
    </w:p>
    <w:p w:rsidR="00CB5436" w:rsidRPr="003759A7" w:rsidRDefault="00CB5436" w:rsidP="00CB5436">
      <w:pPr>
        <w:spacing w:after="0" w:line="240" w:lineRule="auto"/>
        <w:ind w:firstLine="540"/>
        <w:jc w:val="both"/>
        <w:rPr>
          <w:rFonts w:ascii="Times New Roman" w:hAnsi="Times New Roman" w:cs="Times New Roman"/>
          <w:sz w:val="24"/>
          <w:szCs w:val="28"/>
        </w:rPr>
      </w:pPr>
      <w:r w:rsidRPr="003759A7">
        <w:rPr>
          <w:rFonts w:ascii="Times New Roman" w:hAnsi="Times New Roman" w:cs="Times New Roman"/>
          <w:sz w:val="24"/>
          <w:szCs w:val="28"/>
        </w:rPr>
        <w:t>В итоге побеждает команда, набравшая больше победных очков.</w:t>
      </w:r>
    </w:p>
    <w:p w:rsidR="00CB5436" w:rsidRPr="003759A7" w:rsidRDefault="00CB5436" w:rsidP="00CB5436">
      <w:pPr>
        <w:spacing w:after="0" w:line="240" w:lineRule="auto"/>
        <w:ind w:firstLine="540"/>
        <w:jc w:val="both"/>
        <w:rPr>
          <w:rFonts w:ascii="Times New Roman" w:hAnsi="Times New Roman" w:cs="Times New Roman"/>
          <w:sz w:val="24"/>
          <w:szCs w:val="28"/>
        </w:rPr>
      </w:pPr>
      <w:r w:rsidRPr="003759A7">
        <w:rPr>
          <w:rFonts w:ascii="Times New Roman" w:hAnsi="Times New Roman" w:cs="Times New Roman"/>
          <w:i/>
          <w:sz w:val="24"/>
          <w:szCs w:val="28"/>
        </w:rPr>
        <w:t>Правила игры:</w:t>
      </w:r>
      <w:r w:rsidRPr="003759A7">
        <w:rPr>
          <w:rFonts w:ascii="Times New Roman" w:hAnsi="Times New Roman" w:cs="Times New Roman"/>
          <w:sz w:val="24"/>
          <w:szCs w:val="28"/>
        </w:rPr>
        <w:t xml:space="preserve"> 1. </w:t>
      </w:r>
      <w:proofErr w:type="spellStart"/>
      <w:r w:rsidRPr="003759A7">
        <w:rPr>
          <w:rFonts w:ascii="Times New Roman" w:hAnsi="Times New Roman" w:cs="Times New Roman"/>
          <w:sz w:val="24"/>
          <w:szCs w:val="28"/>
        </w:rPr>
        <w:t>Пятнашке</w:t>
      </w:r>
      <w:proofErr w:type="spellEnd"/>
      <w:r w:rsidRPr="003759A7">
        <w:rPr>
          <w:rFonts w:ascii="Times New Roman" w:hAnsi="Times New Roman" w:cs="Times New Roman"/>
          <w:sz w:val="24"/>
          <w:szCs w:val="28"/>
        </w:rPr>
        <w:t xml:space="preserve"> разрешается салить любого игрока или нескольких игроков. 2. Касание засчитывается только до момента отталкивания. 3. Прыгун, заступивший за пределы полосы или перепрыгнувший её, считается осаленным.</w:t>
      </w:r>
    </w:p>
    <w:p w:rsidR="00CB5436" w:rsidRPr="003759A7" w:rsidRDefault="00CB5436" w:rsidP="00CB5436">
      <w:pPr>
        <w:spacing w:after="0" w:line="240" w:lineRule="auto"/>
        <w:ind w:firstLine="540"/>
        <w:jc w:val="both"/>
        <w:rPr>
          <w:rFonts w:ascii="Times New Roman" w:hAnsi="Times New Roman" w:cs="Times New Roman"/>
          <w:sz w:val="24"/>
          <w:szCs w:val="28"/>
        </w:rPr>
      </w:pPr>
    </w:p>
    <w:p w:rsidR="00CB5436" w:rsidRPr="003759A7" w:rsidRDefault="00CB5436" w:rsidP="00CB5436">
      <w:pPr>
        <w:spacing w:after="0" w:line="240" w:lineRule="auto"/>
        <w:rPr>
          <w:rFonts w:ascii="Times New Roman" w:hAnsi="Times New Roman" w:cs="Times New Roman"/>
          <w:b/>
          <w:i/>
          <w:sz w:val="24"/>
          <w:szCs w:val="28"/>
        </w:rPr>
      </w:pPr>
      <w:r w:rsidRPr="003759A7">
        <w:rPr>
          <w:rFonts w:ascii="Times New Roman" w:hAnsi="Times New Roman" w:cs="Times New Roman"/>
          <w:b/>
          <w:i/>
          <w:sz w:val="24"/>
          <w:szCs w:val="28"/>
        </w:rPr>
        <w:t>Подвижные игры на развитие гибкости.</w:t>
      </w:r>
    </w:p>
    <w:p w:rsidR="00CB5436" w:rsidRPr="003759A7" w:rsidRDefault="00CB5436" w:rsidP="00CB5436">
      <w:pPr>
        <w:spacing w:after="0" w:line="240" w:lineRule="auto"/>
        <w:ind w:firstLine="540"/>
        <w:jc w:val="both"/>
        <w:rPr>
          <w:rFonts w:ascii="Times New Roman" w:hAnsi="Times New Roman" w:cs="Times New Roman"/>
          <w:sz w:val="24"/>
          <w:szCs w:val="28"/>
        </w:rPr>
      </w:pPr>
    </w:p>
    <w:p w:rsidR="00CB5436" w:rsidRPr="003759A7" w:rsidRDefault="00CB5436" w:rsidP="00CB5436">
      <w:pPr>
        <w:spacing w:after="0" w:line="240" w:lineRule="auto"/>
        <w:rPr>
          <w:rFonts w:ascii="Times New Roman" w:eastAsia="Times New Roman" w:hAnsi="Times New Roman" w:cs="Times New Roman"/>
          <w:b/>
          <w:sz w:val="24"/>
          <w:szCs w:val="28"/>
          <w:lang w:eastAsia="ru-RU"/>
        </w:rPr>
      </w:pPr>
      <w:r w:rsidRPr="003759A7">
        <w:rPr>
          <w:rFonts w:ascii="Times New Roman" w:eastAsia="Times New Roman" w:hAnsi="Times New Roman" w:cs="Times New Roman"/>
          <w:b/>
          <w:sz w:val="24"/>
          <w:szCs w:val="28"/>
          <w:lang w:eastAsia="ru-RU"/>
        </w:rPr>
        <w:t xml:space="preserve">      Игра-эстафета «Палку за спину». </w:t>
      </w:r>
    </w:p>
    <w:p w:rsidR="00CB5436" w:rsidRPr="003759A7" w:rsidRDefault="00CB5436" w:rsidP="00CB5436">
      <w:pPr>
        <w:spacing w:after="0" w:line="240" w:lineRule="auto"/>
        <w:jc w:val="both"/>
        <w:rPr>
          <w:rFonts w:ascii="Times New Roman" w:eastAsia="Times New Roman" w:hAnsi="Times New Roman" w:cs="Times New Roman"/>
          <w:sz w:val="24"/>
          <w:szCs w:val="28"/>
          <w:lang w:eastAsia="ru-RU"/>
        </w:rPr>
      </w:pPr>
      <w:r w:rsidRPr="003759A7">
        <w:rPr>
          <w:rFonts w:ascii="Times New Roman" w:eastAsia="Times New Roman" w:hAnsi="Times New Roman" w:cs="Times New Roman"/>
          <w:sz w:val="24"/>
          <w:szCs w:val="28"/>
          <w:lang w:eastAsia="ru-RU"/>
        </w:rPr>
        <w:t xml:space="preserve">Игроки делятся на команды и выстраиваются в колонны. Интервал между партнерами по команде – полшага. Первые номера команд держат перед собой гимнастическую палку. Руки прямые, хват широкий. По свистку необходимо поднять руки и завести палку за спину, немного прогнувшись и не сгибая рук. Стоящий сзади игрок принимает палку и тем же способом передает дальше по цепочке. Игрок, стоящий в колонне последним, получает палку и бежит в начало колонны, при этом вся команда делает шаг назад. Эстафета заканчивается, после того, как во главе колонны побывает каждый член команды, побеждает команда, выполнившая упражнение первой. Вместо гимнастической палки можно использовать мяч. </w:t>
      </w:r>
    </w:p>
    <w:p w:rsidR="00CB5436" w:rsidRPr="003759A7" w:rsidRDefault="00CB5436" w:rsidP="00CB5436">
      <w:pPr>
        <w:spacing w:after="0" w:line="240" w:lineRule="auto"/>
        <w:jc w:val="both"/>
        <w:rPr>
          <w:rFonts w:ascii="Times New Roman" w:eastAsia="Times New Roman" w:hAnsi="Times New Roman" w:cs="Times New Roman"/>
          <w:b/>
          <w:sz w:val="24"/>
          <w:szCs w:val="28"/>
          <w:lang w:eastAsia="ru-RU"/>
        </w:rPr>
      </w:pPr>
      <w:r w:rsidRPr="003759A7">
        <w:rPr>
          <w:rFonts w:ascii="Times New Roman" w:eastAsia="Times New Roman" w:hAnsi="Times New Roman" w:cs="Times New Roman"/>
          <w:b/>
          <w:sz w:val="24"/>
          <w:szCs w:val="28"/>
          <w:lang w:eastAsia="ru-RU"/>
        </w:rPr>
        <w:t xml:space="preserve">Эстафета «Ящерицы».  </w:t>
      </w:r>
    </w:p>
    <w:p w:rsidR="00CB5436" w:rsidRPr="003759A7" w:rsidRDefault="00CB5436" w:rsidP="00CB5436">
      <w:pPr>
        <w:spacing w:after="0" w:line="240" w:lineRule="auto"/>
        <w:jc w:val="both"/>
        <w:rPr>
          <w:rFonts w:ascii="Times New Roman" w:eastAsia="Times New Roman" w:hAnsi="Times New Roman" w:cs="Times New Roman"/>
          <w:sz w:val="24"/>
          <w:szCs w:val="28"/>
          <w:lang w:eastAsia="ru-RU"/>
        </w:rPr>
      </w:pPr>
      <w:r w:rsidRPr="003759A7">
        <w:rPr>
          <w:rFonts w:ascii="Times New Roman" w:eastAsia="Times New Roman" w:hAnsi="Times New Roman" w:cs="Times New Roman"/>
          <w:sz w:val="24"/>
          <w:szCs w:val="28"/>
          <w:lang w:eastAsia="ru-RU"/>
        </w:rPr>
        <w:t>На дистанции расставляются кегли, место поворота обозначается флажками на подставке. Участники делятся на 2 команды. Игрокам требуется поочередно проползти дистанцию, огибая кегли и стараясь их не сбить. Побеждает команда, которая первой придет к финишу...</w:t>
      </w:r>
    </w:p>
    <w:p w:rsidR="00CB5436" w:rsidRPr="003759A7" w:rsidRDefault="00CB5436" w:rsidP="00CB5436">
      <w:pPr>
        <w:spacing w:after="0" w:line="240" w:lineRule="auto"/>
        <w:jc w:val="both"/>
        <w:outlineLvl w:val="2"/>
        <w:rPr>
          <w:rFonts w:ascii="Times New Roman" w:eastAsia="Times New Roman" w:hAnsi="Times New Roman" w:cs="Times New Roman"/>
          <w:b/>
          <w:bCs/>
          <w:sz w:val="24"/>
          <w:szCs w:val="28"/>
          <w:lang w:eastAsia="ru-RU"/>
        </w:rPr>
      </w:pPr>
      <w:r w:rsidRPr="003759A7">
        <w:rPr>
          <w:rFonts w:ascii="Times New Roman" w:eastAsia="Times New Roman" w:hAnsi="Times New Roman" w:cs="Times New Roman"/>
          <w:b/>
          <w:bCs/>
          <w:sz w:val="24"/>
          <w:szCs w:val="28"/>
          <w:lang w:eastAsia="ru-RU"/>
        </w:rPr>
        <w:t>Скороходы.</w:t>
      </w:r>
    </w:p>
    <w:p w:rsidR="00CB5436" w:rsidRPr="003759A7" w:rsidRDefault="00CB5436" w:rsidP="00CB5436">
      <w:pPr>
        <w:spacing w:after="0" w:line="240" w:lineRule="auto"/>
        <w:jc w:val="both"/>
        <w:rPr>
          <w:rFonts w:ascii="Times New Roman" w:eastAsia="Times New Roman" w:hAnsi="Times New Roman" w:cs="Times New Roman"/>
          <w:sz w:val="24"/>
          <w:szCs w:val="28"/>
          <w:lang w:eastAsia="ru-RU"/>
        </w:rPr>
      </w:pPr>
      <w:proofErr w:type="gramStart"/>
      <w:r w:rsidRPr="003759A7">
        <w:rPr>
          <w:rFonts w:ascii="Times New Roman" w:eastAsia="Times New Roman" w:hAnsi="Times New Roman" w:cs="Times New Roman"/>
          <w:sz w:val="24"/>
          <w:szCs w:val="28"/>
          <w:lang w:eastAsia="ru-RU"/>
        </w:rPr>
        <w:t>Играющие строятся в шеренгу у края гимнастического ковра (стартовой линии).</w:t>
      </w:r>
      <w:proofErr w:type="gramEnd"/>
      <w:r w:rsidRPr="003759A7">
        <w:rPr>
          <w:rFonts w:ascii="Times New Roman" w:eastAsia="Times New Roman" w:hAnsi="Times New Roman" w:cs="Times New Roman"/>
          <w:sz w:val="24"/>
          <w:szCs w:val="28"/>
          <w:lang w:eastAsia="ru-RU"/>
        </w:rPr>
        <w:br/>
        <w:t xml:space="preserve">По сигналу они наклоняются, руками </w:t>
      </w:r>
      <w:proofErr w:type="gramStart"/>
      <w:r w:rsidRPr="003759A7">
        <w:rPr>
          <w:rFonts w:ascii="Times New Roman" w:eastAsia="Times New Roman" w:hAnsi="Times New Roman" w:cs="Times New Roman"/>
          <w:sz w:val="24"/>
          <w:szCs w:val="28"/>
          <w:lang w:eastAsia="ru-RU"/>
        </w:rPr>
        <w:t>захватывают стопы снизу и в положении согнувшись</w:t>
      </w:r>
      <w:proofErr w:type="gramEnd"/>
      <w:r w:rsidRPr="003759A7">
        <w:rPr>
          <w:rFonts w:ascii="Times New Roman" w:eastAsia="Times New Roman" w:hAnsi="Times New Roman" w:cs="Times New Roman"/>
          <w:sz w:val="24"/>
          <w:szCs w:val="28"/>
          <w:lang w:eastAsia="ru-RU"/>
        </w:rPr>
        <w:t>, не сгибая ног и сохраняя равновесие, движутся к противоположному краю ковра (заранее обусловленной цели). Выигрывает игрок, правильнее и быстрее всех закончивший эстафету.</w:t>
      </w:r>
    </w:p>
    <w:p w:rsidR="00CB5436" w:rsidRPr="003759A7" w:rsidRDefault="00CB5436" w:rsidP="00CB5436">
      <w:pPr>
        <w:spacing w:after="0" w:line="240" w:lineRule="auto"/>
        <w:jc w:val="both"/>
        <w:rPr>
          <w:rFonts w:ascii="Times New Roman" w:eastAsia="Times New Roman" w:hAnsi="Times New Roman" w:cs="Times New Roman"/>
          <w:b/>
          <w:sz w:val="24"/>
          <w:szCs w:val="28"/>
          <w:lang w:eastAsia="ru-RU"/>
        </w:rPr>
      </w:pPr>
      <w:r w:rsidRPr="003759A7">
        <w:rPr>
          <w:rFonts w:ascii="Times New Roman" w:eastAsia="Times New Roman" w:hAnsi="Times New Roman" w:cs="Times New Roman"/>
          <w:b/>
          <w:sz w:val="24"/>
          <w:szCs w:val="28"/>
          <w:lang w:eastAsia="ru-RU"/>
        </w:rPr>
        <w:t xml:space="preserve">     Эстафета с гимнастической палкой</w:t>
      </w:r>
    </w:p>
    <w:p w:rsidR="00CB5436" w:rsidRPr="003759A7" w:rsidRDefault="00CB5436" w:rsidP="00CB5436">
      <w:pPr>
        <w:pStyle w:val="a4"/>
        <w:spacing w:before="0" w:beforeAutospacing="0" w:after="0" w:afterAutospacing="0"/>
        <w:jc w:val="both"/>
        <w:rPr>
          <w:szCs w:val="28"/>
        </w:rPr>
      </w:pPr>
      <w:bookmarkStart w:id="0" w:name="_GoBack"/>
      <w:bookmarkEnd w:id="0"/>
      <w:r w:rsidRPr="003759A7">
        <w:rPr>
          <w:szCs w:val="28"/>
        </w:rPr>
        <w:t>Игроки делятся на 2 команды. Они располагаются в колонны на расстоянии шага друг от друга. Первый игрок по сигналу ведущего перешагивает через гимнастическую палку, которую держит в руках, затем передает ее следующему игроку. Побеждает та команда, которая первой выполнит задание.</w:t>
      </w:r>
    </w:p>
    <w:p w:rsidR="00CB5436" w:rsidRPr="003759A7" w:rsidRDefault="00CB5436" w:rsidP="00CB5436">
      <w:pPr>
        <w:spacing w:after="0" w:line="240" w:lineRule="auto"/>
        <w:jc w:val="both"/>
        <w:rPr>
          <w:rFonts w:ascii="Times New Roman" w:eastAsia="Times New Roman" w:hAnsi="Times New Roman" w:cs="Times New Roman"/>
          <w:sz w:val="24"/>
          <w:szCs w:val="28"/>
          <w:lang w:eastAsia="ru-RU"/>
        </w:rPr>
      </w:pPr>
    </w:p>
    <w:p w:rsidR="00CB5436" w:rsidRPr="003759A7" w:rsidRDefault="00CB5436" w:rsidP="00CB5436">
      <w:pPr>
        <w:spacing w:after="0" w:line="240" w:lineRule="auto"/>
        <w:jc w:val="both"/>
        <w:rPr>
          <w:rFonts w:ascii="Times New Roman" w:eastAsia="Times New Roman" w:hAnsi="Times New Roman" w:cs="Times New Roman"/>
          <w:sz w:val="24"/>
          <w:szCs w:val="28"/>
          <w:lang w:eastAsia="ru-RU"/>
        </w:rPr>
      </w:pPr>
    </w:p>
    <w:p w:rsidR="00CB5436" w:rsidRPr="00CB5436" w:rsidRDefault="00CB5436" w:rsidP="00CB5436">
      <w:pPr>
        <w:spacing w:after="0" w:line="240" w:lineRule="auto"/>
        <w:jc w:val="both"/>
        <w:rPr>
          <w:rFonts w:ascii="Times New Roman" w:eastAsia="Times New Roman" w:hAnsi="Times New Roman" w:cs="Times New Roman"/>
          <w:sz w:val="24"/>
          <w:szCs w:val="24"/>
          <w:lang w:eastAsia="ru-RU"/>
        </w:rPr>
      </w:pPr>
      <w:r w:rsidRPr="00CB5436">
        <w:rPr>
          <w:rFonts w:ascii="Times New Roman" w:eastAsia="Times New Roman" w:hAnsi="Times New Roman" w:cs="Times New Roman"/>
          <w:sz w:val="28"/>
          <w:szCs w:val="28"/>
          <w:lang w:eastAsia="ru-RU"/>
        </w:rPr>
        <w:br/>
      </w:r>
      <w:r w:rsidRPr="00CB5436">
        <w:rPr>
          <w:rFonts w:ascii="Times New Roman" w:eastAsia="Times New Roman" w:hAnsi="Times New Roman" w:cs="Times New Roman"/>
          <w:sz w:val="24"/>
          <w:szCs w:val="24"/>
          <w:lang w:eastAsia="ru-RU"/>
        </w:rPr>
        <w:br/>
      </w:r>
    </w:p>
    <w:p w:rsidR="00CB5436" w:rsidRPr="00CB5436" w:rsidRDefault="00CB5436" w:rsidP="00CB5436">
      <w:pPr>
        <w:spacing w:after="0" w:line="240" w:lineRule="auto"/>
        <w:rPr>
          <w:rFonts w:ascii="Times New Roman" w:hAnsi="Times New Roman" w:cs="Times New Roman"/>
          <w:sz w:val="28"/>
          <w:szCs w:val="28"/>
        </w:rPr>
      </w:pPr>
    </w:p>
    <w:sectPr w:rsidR="00CB5436" w:rsidRPr="00CB5436" w:rsidSect="003759A7">
      <w:pgSz w:w="11906" w:h="16838"/>
      <w:pgMar w:top="709" w:right="566" w:bottom="709" w:left="851"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1"/>
  <w:proofState w:spelling="clean" w:grammar="clean"/>
  <w:defaultTabStop w:val="708"/>
  <w:characterSpacingControl w:val="doNotCompress"/>
  <w:compat/>
  <w:rsids>
    <w:rsidRoot w:val="00CB5436"/>
    <w:rsid w:val="00251976"/>
    <w:rsid w:val="002B13E4"/>
    <w:rsid w:val="00361047"/>
    <w:rsid w:val="003759A7"/>
    <w:rsid w:val="00425A57"/>
    <w:rsid w:val="00CB5436"/>
    <w:rsid w:val="00F6003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13E4"/>
  </w:style>
  <w:style w:type="paragraph" w:styleId="3">
    <w:name w:val="heading 3"/>
    <w:basedOn w:val="a"/>
    <w:link w:val="30"/>
    <w:uiPriority w:val="9"/>
    <w:qFormat/>
    <w:rsid w:val="00CB543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B5436"/>
    <w:rPr>
      <w:color w:val="0000FF"/>
      <w:u w:val="single"/>
    </w:rPr>
  </w:style>
  <w:style w:type="character" w:customStyle="1" w:styleId="30">
    <w:name w:val="Заголовок 3 Знак"/>
    <w:basedOn w:val="a0"/>
    <w:link w:val="3"/>
    <w:uiPriority w:val="9"/>
    <w:rsid w:val="00CB5436"/>
    <w:rPr>
      <w:rFonts w:ascii="Times New Roman" w:eastAsia="Times New Roman" w:hAnsi="Times New Roman" w:cs="Times New Roman"/>
      <w:b/>
      <w:bCs/>
      <w:sz w:val="27"/>
      <w:szCs w:val="27"/>
      <w:lang w:eastAsia="ru-RU"/>
    </w:rPr>
  </w:style>
  <w:style w:type="paragraph" w:styleId="a4">
    <w:name w:val="Normal (Web)"/>
    <w:basedOn w:val="a"/>
    <w:uiPriority w:val="99"/>
    <w:semiHidden/>
    <w:unhideWhenUsed/>
    <w:rsid w:val="00CB543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CB5436"/>
    <w:rPr>
      <w:b/>
      <w:bCs/>
    </w:rPr>
  </w:style>
  <w:style w:type="character" w:styleId="a6">
    <w:name w:val="Emphasis"/>
    <w:basedOn w:val="a0"/>
    <w:uiPriority w:val="20"/>
    <w:qFormat/>
    <w:rsid w:val="00CB543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CB543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B5436"/>
    <w:rPr>
      <w:color w:val="0000FF"/>
      <w:u w:val="single"/>
    </w:rPr>
  </w:style>
  <w:style w:type="character" w:customStyle="1" w:styleId="30">
    <w:name w:val="Заголовок 3 Знак"/>
    <w:basedOn w:val="a0"/>
    <w:link w:val="3"/>
    <w:uiPriority w:val="9"/>
    <w:rsid w:val="00CB5436"/>
    <w:rPr>
      <w:rFonts w:ascii="Times New Roman" w:eastAsia="Times New Roman" w:hAnsi="Times New Roman" w:cs="Times New Roman"/>
      <w:b/>
      <w:bCs/>
      <w:sz w:val="27"/>
      <w:szCs w:val="27"/>
      <w:lang w:eastAsia="ru-RU"/>
    </w:rPr>
  </w:style>
  <w:style w:type="paragraph" w:styleId="a4">
    <w:name w:val="Normal (Web)"/>
    <w:basedOn w:val="a"/>
    <w:uiPriority w:val="99"/>
    <w:semiHidden/>
    <w:unhideWhenUsed/>
    <w:rsid w:val="00CB543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CB5436"/>
    <w:rPr>
      <w:b/>
      <w:bCs/>
    </w:rPr>
  </w:style>
  <w:style w:type="character" w:styleId="a6">
    <w:name w:val="Emphasis"/>
    <w:basedOn w:val="a0"/>
    <w:uiPriority w:val="20"/>
    <w:qFormat/>
    <w:rsid w:val="00CB5436"/>
    <w:rPr>
      <w:i/>
      <w:iCs/>
    </w:rPr>
  </w:style>
</w:styles>
</file>

<file path=word/webSettings.xml><?xml version="1.0" encoding="utf-8"?>
<w:webSettings xmlns:r="http://schemas.openxmlformats.org/officeDocument/2006/relationships" xmlns:w="http://schemas.openxmlformats.org/wordprocessingml/2006/main">
  <w:divs>
    <w:div w:id="39327085">
      <w:bodyDiv w:val="1"/>
      <w:marLeft w:val="0"/>
      <w:marRight w:val="0"/>
      <w:marTop w:val="0"/>
      <w:marBottom w:val="0"/>
      <w:divBdr>
        <w:top w:val="none" w:sz="0" w:space="0" w:color="auto"/>
        <w:left w:val="none" w:sz="0" w:space="0" w:color="auto"/>
        <w:bottom w:val="none" w:sz="0" w:space="0" w:color="auto"/>
        <w:right w:val="none" w:sz="0" w:space="0" w:color="auto"/>
      </w:divBdr>
    </w:div>
    <w:div w:id="386220331">
      <w:bodyDiv w:val="1"/>
      <w:marLeft w:val="0"/>
      <w:marRight w:val="0"/>
      <w:marTop w:val="0"/>
      <w:marBottom w:val="0"/>
      <w:divBdr>
        <w:top w:val="none" w:sz="0" w:space="0" w:color="auto"/>
        <w:left w:val="none" w:sz="0" w:space="0" w:color="auto"/>
        <w:bottom w:val="none" w:sz="0" w:space="0" w:color="auto"/>
        <w:right w:val="none" w:sz="0" w:space="0" w:color="auto"/>
      </w:divBdr>
      <w:divsChild>
        <w:div w:id="902253757">
          <w:marLeft w:val="0"/>
          <w:marRight w:val="0"/>
          <w:marTop w:val="0"/>
          <w:marBottom w:val="0"/>
          <w:divBdr>
            <w:top w:val="none" w:sz="0" w:space="0" w:color="auto"/>
            <w:left w:val="none" w:sz="0" w:space="0" w:color="auto"/>
            <w:bottom w:val="none" w:sz="0" w:space="0" w:color="auto"/>
            <w:right w:val="none" w:sz="0" w:space="0" w:color="auto"/>
          </w:divBdr>
        </w:div>
      </w:divsChild>
    </w:div>
    <w:div w:id="538473057">
      <w:bodyDiv w:val="1"/>
      <w:marLeft w:val="0"/>
      <w:marRight w:val="0"/>
      <w:marTop w:val="0"/>
      <w:marBottom w:val="0"/>
      <w:divBdr>
        <w:top w:val="none" w:sz="0" w:space="0" w:color="auto"/>
        <w:left w:val="none" w:sz="0" w:space="0" w:color="auto"/>
        <w:bottom w:val="none" w:sz="0" w:space="0" w:color="auto"/>
        <w:right w:val="none" w:sz="0" w:space="0" w:color="auto"/>
      </w:divBdr>
    </w:div>
    <w:div w:id="1611930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1141</Words>
  <Characters>6509</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Артур</dc:creator>
  <cp:lastModifiedBy>Эльза</cp:lastModifiedBy>
  <cp:revision>3</cp:revision>
  <cp:lastPrinted>2019-05-27T11:22:00Z</cp:lastPrinted>
  <dcterms:created xsi:type="dcterms:W3CDTF">2016-09-02T12:43:00Z</dcterms:created>
  <dcterms:modified xsi:type="dcterms:W3CDTF">2019-05-27T11:22:00Z</dcterms:modified>
</cp:coreProperties>
</file>